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4C0CC" w14:textId="48B8D05C" w:rsidR="000E4F7B" w:rsidRDefault="00251D5C">
      <w:r>
        <w:t>Kayseri Barosunda avukat olarak görev yapan iki yakın arkadaş Ateş ve Su, yan yana bulunan iki taşınmazı, birisi Ateş’in, diğeri de Su’nun üzerine olmak üzere satın alıp tescili gerçekleştirmişlerdir. İki arkadaş da taşınmazlarının üzerine birer villa yaptırmışlardır. İkisinin de çocukları güreş sporuyla ilgilenmekte ve milli takıma seçilmek için hazırlanmaktadır.  Ateş ve Su, çocukların antrenman yapması için, kondisyon aletlerinin ve salon minderinin bulunduğu bir prefabrik kulübeyi iki taşınmazın tam olarak kesiştiği yere yapmıştır. Aletlerin ve minderin zarar görmemesi için kulübeyi sadece çocukların birlikte kullanması konusunda anlaşmışlardır.</w:t>
      </w:r>
    </w:p>
    <w:p w14:paraId="751E2A31" w14:textId="389FC763" w:rsidR="00251D5C" w:rsidRDefault="00D74722">
      <w:r>
        <w:t xml:space="preserve">Yaz tatiline çıkan Ateş, evin anahtarlarını Su’ya teslim etmiş ve evinin ona emanet olduğunu söylemiştir. Su, o sırada kendisine misafirliğe gelen kardeşi </w:t>
      </w:r>
      <w:r w:rsidR="004D7DFA">
        <w:t>Toprak</w:t>
      </w:r>
      <w:r>
        <w:t>’</w:t>
      </w:r>
      <w:r w:rsidR="004D7DFA">
        <w:t>ı</w:t>
      </w:r>
      <w:r>
        <w:t xml:space="preserve">, Ateş’in yeni dekore edilmiş villasını gezdirmeye götürmüştür. Evi çok beğenen </w:t>
      </w:r>
      <w:r w:rsidR="004D7DFA">
        <w:t>Toprak</w:t>
      </w:r>
      <w:r>
        <w:t xml:space="preserve">, kardeşinden ayrılırken gizlice anahtarları almış ve ertesi sabah ailesini alarak eve yerleşmiştir. Tatilden dönen Ateş’in hukukî yolları kullanması ile evden çıkmak zorunda kalan </w:t>
      </w:r>
      <w:r w:rsidR="004D7DFA">
        <w:t>Toprak</w:t>
      </w:r>
      <w:r>
        <w:t>, giderken Ateş’in anneannesinden kalan ve arkasında anneannesinin isim ve soyisminin baş harfleri yazan bir altın saati almıştır.</w:t>
      </w:r>
    </w:p>
    <w:p w14:paraId="6EFBD7C2" w14:textId="0685F503" w:rsidR="00D74722" w:rsidRDefault="00D74722" w:rsidP="00D74722">
      <w:pPr>
        <w:pStyle w:val="ListeParagraf"/>
        <w:numPr>
          <w:ilvl w:val="0"/>
          <w:numId w:val="1"/>
        </w:numPr>
      </w:pPr>
      <w:r>
        <w:t>Ateş ve Su ile çocukların kulübe üzerindeki zilyetlik türlerini;</w:t>
      </w:r>
    </w:p>
    <w:p w14:paraId="33E088BC" w14:textId="77777777" w:rsidR="00D74722" w:rsidRDefault="00D74722" w:rsidP="00D74722">
      <w:pPr>
        <w:pStyle w:val="ListeParagraf"/>
        <w:ind w:left="1284" w:firstLine="0"/>
      </w:pPr>
      <w:r>
        <w:t xml:space="preserve">Ateş’in anahtarları Su’ya teslim ettikten sonra ev üzerinde Ateş ve Su’nun zilyetliğini; </w:t>
      </w:r>
    </w:p>
    <w:p w14:paraId="15CD4157" w14:textId="5B847799" w:rsidR="00D74722" w:rsidRDefault="00D74722" w:rsidP="00D74722">
      <w:pPr>
        <w:pStyle w:val="ListeParagraf"/>
        <w:ind w:left="1284" w:firstLine="0"/>
      </w:pPr>
      <w:r>
        <w:t xml:space="preserve">ve </w:t>
      </w:r>
      <w:r w:rsidR="004D7DFA">
        <w:t>Toprak</w:t>
      </w:r>
      <w:r>
        <w:t xml:space="preserve"> eve yerleştikten sonra </w:t>
      </w:r>
      <w:r w:rsidR="004D7DFA">
        <w:t xml:space="preserve">Toprak’ın </w:t>
      </w:r>
      <w:r>
        <w:t>zilyetlik türlerini yazınız.</w:t>
      </w:r>
    </w:p>
    <w:p w14:paraId="53BCF701" w14:textId="0F7BD370" w:rsidR="008C60C1" w:rsidRDefault="00A36C65" w:rsidP="008C60C1">
      <w:pPr>
        <w:pStyle w:val="ListeParagraf"/>
        <w:numPr>
          <w:ilvl w:val="0"/>
          <w:numId w:val="1"/>
        </w:numPr>
      </w:pPr>
      <w:r>
        <w:t>Ateş, şöminesinde yakmak için 1 ton odun almış, oduncu odunları Ateş evde yokken Ateş’in evinin bahçesine gelip yığmıştır. Burada odunların zilyetliği hangi yolla devredilmiştir?</w:t>
      </w:r>
    </w:p>
    <w:p w14:paraId="1C6B25B7" w14:textId="3F4E261D" w:rsidR="00A36C65" w:rsidRDefault="004D7DFA" w:rsidP="008C60C1">
      <w:pPr>
        <w:pStyle w:val="ListeParagraf"/>
        <w:numPr>
          <w:ilvl w:val="0"/>
          <w:numId w:val="1"/>
        </w:numPr>
      </w:pPr>
      <w:r>
        <w:t>Toprak’ın</w:t>
      </w:r>
      <w:r w:rsidR="00A36C65">
        <w:t xml:space="preserve"> </w:t>
      </w:r>
      <w:r>
        <w:t>eve yerleşme ve çıkmama yönündeki davranışına karşı Ateş’e hangi hukukî yolları kullanmasını tavsiye edersiniz? Neden?</w:t>
      </w:r>
    </w:p>
    <w:p w14:paraId="16160510" w14:textId="5847193E" w:rsidR="004D7DFA" w:rsidRDefault="004D7DFA" w:rsidP="00707717">
      <w:pPr>
        <w:pStyle w:val="ListeParagraf"/>
        <w:numPr>
          <w:ilvl w:val="0"/>
          <w:numId w:val="1"/>
        </w:numPr>
      </w:pPr>
      <w:r>
        <w:t>Saati 1.1.20</w:t>
      </w:r>
      <w:r w:rsidR="00707717">
        <w:t>18</w:t>
      </w:r>
      <w:r>
        <w:t xml:space="preserve"> tarihinde çalan Toprak, Ateş’in anneannesinden kalan altın saatini kötüniyetli antika satıcısı Satı’ya 1.3.2021 tarihinde satmıştır. Saati 5.3.20</w:t>
      </w:r>
      <w:r w:rsidR="00707717">
        <w:t>18</w:t>
      </w:r>
      <w:r>
        <w:t xml:space="preserve"> tarihinde Satı’nın antika dükkanından satın alan İlker ile </w:t>
      </w:r>
      <w:r w:rsidR="00707717">
        <w:t>5.3.2021 tarihinde tesadüfen tanışan Ateş, İlker’in kolundaki saatin anneannesinden kalan saat olduğunu anlamıştır. Ateş’e bu durumda ne yapmasını önerirsiniz? Neden? İlker ve Ateş’in tanıştığı tarih 2.1.2023 olsa idi cevabınız değişir miydi? Neden?</w:t>
      </w:r>
      <w:bookmarkStart w:id="0" w:name="_GoBack"/>
      <w:bookmarkEnd w:id="0"/>
    </w:p>
    <w:sectPr w:rsidR="004D7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55BE9"/>
    <w:multiLevelType w:val="hybridMultilevel"/>
    <w:tmpl w:val="89AE7F6E"/>
    <w:lvl w:ilvl="0" w:tplc="CDF0EFD6">
      <w:start w:val="1"/>
      <w:numFmt w:val="decimal"/>
      <w:lvlText w:val="%1."/>
      <w:lvlJc w:val="left"/>
      <w:pPr>
        <w:ind w:left="1284" w:hanging="360"/>
      </w:pPr>
      <w:rPr>
        <w:rFonts w:hint="default"/>
      </w:r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62"/>
    <w:rsid w:val="000577B9"/>
    <w:rsid w:val="00072AD5"/>
    <w:rsid w:val="000E4F7B"/>
    <w:rsid w:val="00251D5C"/>
    <w:rsid w:val="004D7DFA"/>
    <w:rsid w:val="00707717"/>
    <w:rsid w:val="008C60C1"/>
    <w:rsid w:val="00A36C65"/>
    <w:rsid w:val="00A47562"/>
    <w:rsid w:val="00D74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E82A"/>
  <w15:chartTrackingRefBased/>
  <w15:docId w15:val="{F6F3320D-B9E8-410B-9376-BE5481BA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after="160" w:line="259" w:lineRule="auto"/>
        <w:ind w:left="357"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4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333</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2021-11-03T07:07:00Z</dcterms:created>
  <dcterms:modified xsi:type="dcterms:W3CDTF">2021-11-03T11:05:00Z</dcterms:modified>
</cp:coreProperties>
</file>