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4E9" w:rsidRDefault="00B404E9" w:rsidP="00AC3254">
      <w:bookmarkStart w:id="0" w:name="_GoBack"/>
      <w:r>
        <w:t>EŞYA HUKUKU PRATİK ÇALIŞMA-III</w:t>
      </w:r>
    </w:p>
    <w:p w:rsidR="00B404E9" w:rsidRDefault="00B404E9" w:rsidP="00AC3254">
      <w:r>
        <w:t>OLAY 1</w:t>
      </w:r>
    </w:p>
    <w:p w:rsidR="00B404E9" w:rsidRDefault="00B404E9" w:rsidP="00AC3254">
      <w:r>
        <w:t xml:space="preserve">Damla, motosikleti ile </w:t>
      </w:r>
      <w:proofErr w:type="spellStart"/>
      <w:r>
        <w:t>seyehat</w:t>
      </w:r>
      <w:proofErr w:type="spellEnd"/>
      <w:r>
        <w:t xml:space="preserve"> ederken yolda hareketsiz şekilde duran Su’ya yardım etmek için durur. Bu esnada Su, hızlıca kalkar ve Damla’nın şaşkınlığından faydalanarak Damla’nın motosikletini alır ve oradan uzaklaşır. Şehirlerarası yoldan eve dönmek için taksi tutmak zorunda kalan Damla, taksiciye 400 TL öder. Ayrıca motosikleti kullanamadığı süre içerisinde işleri sekteye uğrar. Evde hazırladığı hazır </w:t>
      </w:r>
      <w:proofErr w:type="spellStart"/>
      <w:r>
        <w:t>detox</w:t>
      </w:r>
      <w:proofErr w:type="spellEnd"/>
      <w:r>
        <w:t xml:space="preserve"> paketlerini dağıtma işinden elde ettiği 5.000 </w:t>
      </w:r>
      <w:proofErr w:type="gramStart"/>
      <w:r>
        <w:t xml:space="preserve">TL </w:t>
      </w:r>
      <w:proofErr w:type="spellStart"/>
      <w:r>
        <w:t>yi</w:t>
      </w:r>
      <w:proofErr w:type="spellEnd"/>
      <w:proofErr w:type="gramEnd"/>
      <w:r>
        <w:t xml:space="preserve"> o ay elde edememiştir.</w:t>
      </w:r>
    </w:p>
    <w:p w:rsidR="00B404E9" w:rsidRDefault="00B404E9" w:rsidP="00AC3254">
      <w:r>
        <w:t xml:space="preserve">Soru: </w:t>
      </w:r>
    </w:p>
    <w:p w:rsidR="000E4F7B" w:rsidRDefault="00B404E9" w:rsidP="00AC3254">
      <w:r>
        <w:t>Damla motosikleti Su’dan hangi yollarla geri alabilir? Damla uğramış olduğu zararları hangi hukukî nedenle talep edebilir?</w:t>
      </w:r>
    </w:p>
    <w:p w:rsidR="00B404E9" w:rsidRDefault="00B404E9" w:rsidP="00AC3254">
      <w:r>
        <w:t>OLAY 2</w:t>
      </w:r>
    </w:p>
    <w:p w:rsidR="00B404E9" w:rsidRDefault="00B404E9" w:rsidP="00AC3254">
      <w:r>
        <w:t xml:space="preserve">Ladin, evine misafir olduğu Çınar’a bıçak çekerek </w:t>
      </w:r>
      <w:proofErr w:type="spellStart"/>
      <w:r>
        <w:t>iphone</w:t>
      </w:r>
      <w:proofErr w:type="spellEnd"/>
      <w:r>
        <w:t xml:space="preserve"> 13 </w:t>
      </w:r>
      <w:proofErr w:type="spellStart"/>
      <w:r>
        <w:t>pro</w:t>
      </w:r>
      <w:proofErr w:type="spellEnd"/>
      <w:r>
        <w:t xml:space="preserve"> telefonunu kendisine vermesini söyler. Çınar telefonun vestiyerdeki çekmecede olduğunu söyler. İkinci el elektronik eşya satım işiyle ilgilenen Ladin telefonu alır ve 10 gün sonra Nehir’e satar ve teslim eder. Çınar ertesi hafta Nehir ile karşılaşır ve elindeki telefonun kendisine ait olduğunu, telefonun arkasına yapıştırdığı tasarım etiket sayesinde anlar. </w:t>
      </w:r>
    </w:p>
    <w:p w:rsidR="00B404E9" w:rsidRDefault="00B404E9" w:rsidP="00AC3254">
      <w:pPr>
        <w:pStyle w:val="ListeParagraf"/>
        <w:numPr>
          <w:ilvl w:val="0"/>
          <w:numId w:val="1"/>
        </w:numPr>
        <w:ind w:left="357" w:firstLine="567"/>
      </w:pPr>
      <w:r>
        <w:t>Çınar, Nehir’e karşı iade talebinde bulunabilir mi?</w:t>
      </w:r>
    </w:p>
    <w:p w:rsidR="00B404E9" w:rsidRDefault="00B404E9" w:rsidP="00AC3254">
      <w:pPr>
        <w:pStyle w:val="ListeParagraf"/>
        <w:numPr>
          <w:ilvl w:val="0"/>
          <w:numId w:val="1"/>
        </w:numPr>
        <w:ind w:left="357" w:firstLine="567"/>
      </w:pPr>
      <w:r>
        <w:t>Nehir, telefonun yazılımındaki hata nedeniyle kullanılmaz hale gelen telefonu tamir ettirmiştir. Bu sebeple Çınar’a karşı talep ileri sürebilir mi?</w:t>
      </w:r>
    </w:p>
    <w:p w:rsidR="00B404E9" w:rsidRDefault="00B404E9" w:rsidP="00AC3254">
      <w:pPr>
        <w:pStyle w:val="ListeParagraf"/>
        <w:ind w:left="357"/>
      </w:pPr>
      <w:r>
        <w:t>OLAY 3</w:t>
      </w:r>
    </w:p>
    <w:p w:rsidR="00B404E9" w:rsidRDefault="00B404E9" w:rsidP="00AC3254">
      <w:pPr>
        <w:pStyle w:val="ListeParagraf"/>
        <w:ind w:left="357"/>
      </w:pPr>
      <w:r>
        <w:t xml:space="preserve">Doktora eğitimi için yurtdışına gitme hazırlığında olan Defne, Mersin’de yaşayan kuzen Kaya’nın Ürgüp’teki iki katlı villasında bir veda partisi düzenler. Defne parti sırasında yakın arkadaşı Yasemin’in doktora tezini yazmak için sakin bir yere ihtiyacı olduğunu öğrenince, ona bu villayı kullanabileceğini söyler. Zaten dalgın bir kişi olan Yasemin, evin gerçekten Kaya’ya ait olup olmadığını sorgulamaksızın bir ay sonra evin ilk katını kendisi kullanmaya başlar. İkinci katı ise doktora tezini yazarken bir yandan gelir elde etmek için arkadaşı Cihan’a kiraya verir. </w:t>
      </w:r>
    </w:p>
    <w:p w:rsidR="00B404E9" w:rsidRDefault="00B404E9" w:rsidP="00AC3254">
      <w:pPr>
        <w:pStyle w:val="ListeParagraf"/>
        <w:ind w:left="357"/>
      </w:pPr>
      <w:r>
        <w:t>Kış ortasında çıkan kuvvetli fırtına ve tipi nedeniyle evin çatısı zarar görür. Çatı katını su basar, parkeler kabarır. Yasemin civardan bulduğu usta Uluç ile anlaşarak çatıyı tamir ettirir. Parkeleri tekrar cilalattırır. Uluç, evin eskimiş ısıtma ve elektrik tesisatının da bu vesileyle yenilenebileceğini Yasemin’e belirtir. Yasemin de Defne’ye olan minnet borcunu ödemek için söz konusu tesisatları da yeniletir.</w:t>
      </w:r>
    </w:p>
    <w:p w:rsidR="00B404E9" w:rsidRDefault="00B404E9" w:rsidP="00AC3254">
      <w:pPr>
        <w:pStyle w:val="ListeParagraf"/>
        <w:ind w:left="357"/>
      </w:pPr>
      <w:r>
        <w:t>Sorular:</w:t>
      </w:r>
    </w:p>
    <w:p w:rsidR="00B404E9" w:rsidRDefault="00B404E9" w:rsidP="00AC3254">
      <w:pPr>
        <w:pStyle w:val="ListeParagraf"/>
        <w:ind w:left="357"/>
      </w:pPr>
      <w:r>
        <w:t>1.</w:t>
      </w:r>
      <w:r>
        <w:tab/>
        <w:t>Kaya evinde Yasemin’in yaşadığını öğrenir. Onu evden çıkarmak için ne yapmasını tavsiye edersiniz?</w:t>
      </w:r>
    </w:p>
    <w:p w:rsidR="00B404E9" w:rsidRDefault="00B404E9" w:rsidP="00AC3254">
      <w:pPr>
        <w:pStyle w:val="ListeParagraf"/>
        <w:ind w:left="357"/>
      </w:pPr>
      <w:r>
        <w:t>2.</w:t>
      </w:r>
      <w:r>
        <w:tab/>
        <w:t>Kaya’nın açacağı dava çerçevesinde Yasemin’e yöneltebileceği iade talebinin kapsamını belirleyiniz.</w:t>
      </w:r>
    </w:p>
    <w:p w:rsidR="00B404E9" w:rsidRDefault="00B404E9" w:rsidP="00AC3254">
      <w:pPr>
        <w:pStyle w:val="ListeParagraf"/>
        <w:ind w:left="357"/>
      </w:pPr>
      <w:r>
        <w:t>3.</w:t>
      </w:r>
      <w:r>
        <w:tab/>
        <w:t>Yasemin’in ev için yaptığı giderlere ilişkin olarak, Kaya’dan bir karşı talebi olabilir mi?</w:t>
      </w:r>
    </w:p>
    <w:p w:rsidR="00B404E9" w:rsidRDefault="00B404E9" w:rsidP="00AC3254">
      <w:pPr>
        <w:pStyle w:val="ListeParagraf"/>
        <w:ind w:left="357"/>
      </w:pPr>
      <w:r>
        <w:t>4.</w:t>
      </w:r>
      <w:r>
        <w:tab/>
        <w:t>Yasemin’in karşı talebi olursa, Kaya’nın bu talebi yerine getirmekten kaçınmasını engellemek için kullanabileceği, söz konusu talebe eşlik eden savunması olabilir miydi?</w:t>
      </w:r>
      <w:bookmarkEnd w:id="0"/>
    </w:p>
    <w:sectPr w:rsidR="00B40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D6CA2"/>
    <w:multiLevelType w:val="hybridMultilevel"/>
    <w:tmpl w:val="E3BAE9A4"/>
    <w:lvl w:ilvl="0" w:tplc="3D1A8550">
      <w:start w:val="1"/>
      <w:numFmt w:val="decimal"/>
      <w:lvlText w:val="%1."/>
      <w:lvlJc w:val="left"/>
      <w:pPr>
        <w:ind w:left="1404" w:hanging="480"/>
      </w:pPr>
      <w:rPr>
        <w:rFonts w:hint="default"/>
      </w:r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1" w15:restartNumberingAfterBreak="0">
    <w:nsid w:val="657D26EC"/>
    <w:multiLevelType w:val="hybridMultilevel"/>
    <w:tmpl w:val="9B84A2F6"/>
    <w:lvl w:ilvl="0" w:tplc="6594484A">
      <w:start w:val="1"/>
      <w:numFmt w:val="decimal"/>
      <w:lvlText w:val="%1."/>
      <w:lvlJc w:val="left"/>
      <w:pPr>
        <w:ind w:left="1284" w:hanging="360"/>
      </w:pPr>
      <w:rPr>
        <w:rFonts w:hint="default"/>
      </w:r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7E"/>
    <w:rsid w:val="000D047E"/>
    <w:rsid w:val="000E4F7B"/>
    <w:rsid w:val="00A415C9"/>
    <w:rsid w:val="00AC3254"/>
    <w:rsid w:val="00B404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8D89"/>
  <w15:chartTrackingRefBased/>
  <w15:docId w15:val="{B012E411-6BB4-45DA-8612-54723708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after="160" w:line="259" w:lineRule="auto"/>
        <w:ind w:left="357"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A415C9"/>
    <w:pPr>
      <w:keepNext/>
      <w:keepLines/>
      <w:spacing w:before="40" w:after="0"/>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A415C9"/>
    <w:rPr>
      <w:rFonts w:eastAsiaTheme="majorEastAsia" w:cstheme="majorBidi"/>
      <w:b/>
      <w:szCs w:val="26"/>
    </w:rPr>
  </w:style>
  <w:style w:type="paragraph" w:styleId="ListeParagraf">
    <w:name w:val="List Paragraph"/>
    <w:basedOn w:val="Normal"/>
    <w:uiPriority w:val="34"/>
    <w:qFormat/>
    <w:rsid w:val="00B40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2021-12-23T07:56:00Z</dcterms:created>
  <dcterms:modified xsi:type="dcterms:W3CDTF">2021-12-23T07:57:00Z</dcterms:modified>
</cp:coreProperties>
</file>